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DFB0" w14:textId="77777777" w:rsidR="00B535B9" w:rsidRPr="00475823" w:rsidRDefault="00000000">
      <w:pPr>
        <w:pStyle w:val="P68B1DB1-Titolo11"/>
        <w:rPr>
          <w:lang w:val="en-GB"/>
        </w:rPr>
      </w:pPr>
      <w:r w:rsidRPr="00475823">
        <w:rPr>
          <w:lang w:val="en-GB"/>
        </w:rPr>
        <w:t>. - Physics</w:t>
      </w:r>
    </w:p>
    <w:p w14:paraId="02A9482B" w14:textId="3CD11356" w:rsidR="00B535B9" w:rsidRPr="00475823" w:rsidRDefault="00000000">
      <w:pPr>
        <w:pStyle w:val="Titolo2"/>
        <w:rPr>
          <w:lang w:val="en-GB"/>
        </w:rPr>
      </w:pPr>
      <w:r w:rsidRPr="00475823">
        <w:rPr>
          <w:lang w:val="en-GB"/>
        </w:rPr>
        <w:t xml:space="preserve">Prof. Umberto </w:t>
      </w:r>
      <w:proofErr w:type="spellStart"/>
      <w:r w:rsidRPr="00475823">
        <w:rPr>
          <w:lang w:val="en-GB"/>
        </w:rPr>
        <w:t>Catellani</w:t>
      </w:r>
      <w:proofErr w:type="spellEnd"/>
    </w:p>
    <w:p w14:paraId="33425C62" w14:textId="77777777" w:rsidR="00B535B9" w:rsidRPr="00475823" w:rsidRDefault="00000000">
      <w:pPr>
        <w:pStyle w:val="P68B1DB1-Normale2"/>
        <w:spacing w:before="240" w:after="120"/>
        <w:rPr>
          <w:lang w:val="en-GB"/>
        </w:rPr>
      </w:pPr>
      <w:r w:rsidRPr="00475823">
        <w:rPr>
          <w:lang w:val="en-GB"/>
        </w:rPr>
        <w:t>COURSE AIMS AND INTENDED LEARNING OUTCOMES</w:t>
      </w:r>
    </w:p>
    <w:p w14:paraId="13DEEF60" w14:textId="77777777" w:rsidR="00B535B9" w:rsidRPr="00475823" w:rsidRDefault="00000000">
      <w:pPr>
        <w:rPr>
          <w:lang w:val="en-GB"/>
        </w:rPr>
      </w:pPr>
      <w:r w:rsidRPr="00475823">
        <w:rPr>
          <w:lang w:val="en-GB"/>
        </w:rPr>
        <w:t>The course aims to provide students with an adequate theoretical understanding of the fundamentals of Classical Physics (Mechanics, Fluids and Thermodynamics), as well as a good ability in solving problems on the Laws of motion, forces, work and energy, necessary for acquiring "problem-solving" skills that are also useful in other curricular disciplines.</w:t>
      </w:r>
    </w:p>
    <w:p w14:paraId="6A920333" w14:textId="77777777" w:rsidR="00B535B9" w:rsidRPr="00475823" w:rsidRDefault="00000000">
      <w:pPr>
        <w:rPr>
          <w:lang w:val="en-GB"/>
        </w:rPr>
      </w:pPr>
      <w:r w:rsidRPr="00475823">
        <w:rPr>
          <w:lang w:val="en-GB"/>
        </w:rPr>
        <w:t>Another aim is to provide students with the language of Physics as a model for rigorous scientific communication.</w:t>
      </w:r>
    </w:p>
    <w:p w14:paraId="7E91A6BF" w14:textId="77777777" w:rsidR="00B535B9" w:rsidRPr="00475823" w:rsidRDefault="00000000">
      <w:pPr>
        <w:rPr>
          <w:lang w:val="en-GB"/>
        </w:rPr>
      </w:pPr>
      <w:r w:rsidRPr="00475823">
        <w:rPr>
          <w:lang w:val="en-GB"/>
        </w:rPr>
        <w:t>At the end of the course, students will be able to:</w:t>
      </w:r>
    </w:p>
    <w:p w14:paraId="34B6EAD1" w14:textId="77777777" w:rsidR="00B535B9" w:rsidRPr="00475823" w:rsidRDefault="00000000">
      <w:pPr>
        <w:pStyle w:val="Paragrafoelenco"/>
        <w:numPr>
          <w:ilvl w:val="0"/>
          <w:numId w:val="2"/>
        </w:numPr>
        <w:rPr>
          <w:lang w:val="en-GB"/>
        </w:rPr>
      </w:pPr>
      <w:r w:rsidRPr="00475823">
        <w:rPr>
          <w:lang w:val="en-GB"/>
        </w:rPr>
        <w:t>Recognise the types of motion and indicate the relative laws;</w:t>
      </w:r>
    </w:p>
    <w:p w14:paraId="685B3076" w14:textId="77777777" w:rsidR="00B535B9" w:rsidRPr="00475823" w:rsidRDefault="00000000">
      <w:pPr>
        <w:pStyle w:val="Paragrafoelenco"/>
        <w:numPr>
          <w:ilvl w:val="0"/>
          <w:numId w:val="2"/>
        </w:numPr>
        <w:rPr>
          <w:lang w:val="en-GB"/>
        </w:rPr>
      </w:pPr>
      <w:r w:rsidRPr="00475823">
        <w:rPr>
          <w:lang w:val="en-GB"/>
        </w:rPr>
        <w:t>Solve problems both in the traditional way and with the use of energy conservation laws;</w:t>
      </w:r>
    </w:p>
    <w:p w14:paraId="0D5F0539" w14:textId="77777777" w:rsidR="00B535B9" w:rsidRPr="00475823" w:rsidRDefault="00000000">
      <w:pPr>
        <w:pStyle w:val="Paragrafoelenco"/>
        <w:numPr>
          <w:ilvl w:val="0"/>
          <w:numId w:val="2"/>
        </w:numPr>
        <w:rPr>
          <w:lang w:val="en-GB"/>
        </w:rPr>
      </w:pPr>
      <w:r w:rsidRPr="00475823">
        <w:rPr>
          <w:lang w:val="en-GB"/>
        </w:rPr>
        <w:t>Understand the basic nature of thermodynamic phenomena by applying the relevant laws;</w:t>
      </w:r>
    </w:p>
    <w:p w14:paraId="115813D5" w14:textId="45C5704B" w:rsidR="00B535B9" w:rsidRPr="00475823" w:rsidRDefault="00000000">
      <w:pPr>
        <w:pStyle w:val="Paragrafoelenco"/>
        <w:numPr>
          <w:ilvl w:val="0"/>
          <w:numId w:val="2"/>
        </w:numPr>
        <w:rPr>
          <w:lang w:val="en-GB"/>
        </w:rPr>
      </w:pPr>
      <w:r w:rsidRPr="00475823">
        <w:rPr>
          <w:lang w:val="en-GB"/>
        </w:rPr>
        <w:t>Apply the laws of mechanics to the study of fluids</w:t>
      </w:r>
      <w:r w:rsidR="00475823">
        <w:rPr>
          <w:lang w:val="en-GB"/>
        </w:rPr>
        <w:t>.</w:t>
      </w:r>
    </w:p>
    <w:p w14:paraId="7AFD87B9" w14:textId="77777777" w:rsidR="00B535B9" w:rsidRPr="00475823" w:rsidRDefault="00B535B9">
      <w:pPr>
        <w:rPr>
          <w:rFonts w:ascii="Arial" w:hAnsi="Arial"/>
          <w:lang w:val="en-GB"/>
        </w:rPr>
      </w:pPr>
    </w:p>
    <w:p w14:paraId="6B4CD0FF" w14:textId="77777777" w:rsidR="00B535B9" w:rsidRPr="00475823" w:rsidRDefault="00000000">
      <w:pPr>
        <w:pStyle w:val="P68B1DB1-Normale2"/>
        <w:rPr>
          <w:lang w:val="en-GB"/>
        </w:rPr>
      </w:pPr>
      <w:r w:rsidRPr="00475823">
        <w:rPr>
          <w:lang w:val="en-GB"/>
        </w:rPr>
        <w:t>COURSE CONTENT</w:t>
      </w:r>
    </w:p>
    <w:p w14:paraId="7CFAAC29" w14:textId="138BB5C9" w:rsidR="00B535B9" w:rsidRPr="00475823" w:rsidRDefault="00000000">
      <w:pPr>
        <w:rPr>
          <w:lang w:val="en-GB"/>
        </w:rPr>
      </w:pPr>
      <w:r w:rsidRPr="00475823">
        <w:rPr>
          <w:lang w:val="en-GB"/>
        </w:rPr>
        <w:t>The course will cover the basic concepts of Classical Physics, starting from its description and then covering the equations of motion (Kinematics), forces (Dynamics), the action of constant and variable forces (work and energy), the application of Fluid mechanics, and the fundamental laws of thermodynamics (zero principle, 1st, 2nd and 3rd laws of Thermodynamics). Heating and refrigeration machines and their relative yields. The functions of state (internal energy, entropy).</w:t>
      </w:r>
    </w:p>
    <w:p w14:paraId="37ABA5E5" w14:textId="77777777" w:rsidR="00B535B9" w:rsidRPr="00475823" w:rsidRDefault="00B535B9">
      <w:pPr>
        <w:rPr>
          <w:rFonts w:cs="Times"/>
          <w:smallCap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4"/>
        <w:gridCol w:w="1136"/>
      </w:tblGrid>
      <w:tr w:rsidR="00B535B9" w:rsidRPr="00475823" w14:paraId="37585FF5" w14:textId="77777777">
        <w:tc>
          <w:tcPr>
            <w:tcW w:w="5746" w:type="dxa"/>
            <w:shd w:val="clear" w:color="auto" w:fill="auto"/>
          </w:tcPr>
          <w:p w14:paraId="4F08058D" w14:textId="77777777" w:rsidR="00B535B9" w:rsidRPr="00475823" w:rsidRDefault="00B535B9">
            <w:pPr>
              <w:rPr>
                <w:rFonts w:cs="Times"/>
                <w:lang w:val="en-GB"/>
              </w:rPr>
            </w:pPr>
          </w:p>
        </w:tc>
        <w:tc>
          <w:tcPr>
            <w:tcW w:w="1160" w:type="dxa"/>
            <w:shd w:val="clear" w:color="auto" w:fill="auto"/>
          </w:tcPr>
          <w:p w14:paraId="01C9D761" w14:textId="77777777" w:rsidR="00B535B9" w:rsidRPr="00475823" w:rsidRDefault="00000000">
            <w:pPr>
              <w:pStyle w:val="P68B1DB1-Normale3"/>
              <w:rPr>
                <w:lang w:val="en-GB"/>
              </w:rPr>
            </w:pPr>
            <w:r w:rsidRPr="00475823">
              <w:rPr>
                <w:lang w:val="en-GB"/>
              </w:rPr>
              <w:t>ECTS</w:t>
            </w:r>
          </w:p>
        </w:tc>
      </w:tr>
      <w:tr w:rsidR="00B535B9" w:rsidRPr="00475823" w14:paraId="3D7FD8C7" w14:textId="77777777">
        <w:tc>
          <w:tcPr>
            <w:tcW w:w="5746" w:type="dxa"/>
            <w:shd w:val="clear" w:color="auto" w:fill="auto"/>
          </w:tcPr>
          <w:p w14:paraId="54660AEE" w14:textId="24FCFFE2" w:rsidR="00B535B9" w:rsidRPr="00475823" w:rsidRDefault="00000000">
            <w:pPr>
              <w:pStyle w:val="P68B1DB1-Normale4"/>
              <w:rPr>
                <w:rFonts w:cs="Times"/>
                <w:lang w:val="en-GB"/>
              </w:rPr>
            </w:pPr>
            <w:r w:rsidRPr="00475823">
              <w:rPr>
                <w:lang w:val="en-GB"/>
              </w:rPr>
              <w:t>INTRODUCTION AND 1D and 2D KINEMATICS. Unit of measurement; measurement systems: SI; conversion of quantities, scalar and vector quantities. 1D motions: displacement, speed and acceleration; compound motions: projectile motion and keynotes on uniform circular motion.</w:t>
            </w:r>
          </w:p>
        </w:tc>
        <w:tc>
          <w:tcPr>
            <w:tcW w:w="1160" w:type="dxa"/>
            <w:shd w:val="clear" w:color="auto" w:fill="auto"/>
          </w:tcPr>
          <w:p w14:paraId="69BE1D88" w14:textId="77777777" w:rsidR="00B535B9" w:rsidRPr="00475823" w:rsidRDefault="00000000">
            <w:pPr>
              <w:pStyle w:val="P68B1DB1-Normale3"/>
              <w:rPr>
                <w:lang w:val="en-GB"/>
              </w:rPr>
            </w:pPr>
            <w:r w:rsidRPr="00475823">
              <w:rPr>
                <w:lang w:val="en-GB"/>
              </w:rPr>
              <w:t>0.5</w:t>
            </w:r>
          </w:p>
        </w:tc>
      </w:tr>
      <w:tr w:rsidR="00B535B9" w:rsidRPr="00475823" w14:paraId="16982077" w14:textId="77777777">
        <w:tc>
          <w:tcPr>
            <w:tcW w:w="5746" w:type="dxa"/>
            <w:shd w:val="clear" w:color="auto" w:fill="auto"/>
          </w:tcPr>
          <w:p w14:paraId="6CAC131F" w14:textId="18F146F0" w:rsidR="00B535B9" w:rsidRPr="00475823" w:rsidRDefault="00000000">
            <w:pPr>
              <w:rPr>
                <w:rFonts w:cs="Times"/>
                <w:lang w:val="en-GB"/>
              </w:rPr>
            </w:pPr>
            <w:r w:rsidRPr="00475823">
              <w:rPr>
                <w:lang w:val="en-GB"/>
              </w:rPr>
              <w:t xml:space="preserve">DYNAMICS. The concepts of force and mass. Inertia. Newton's laws. Braking forces. </w:t>
            </w:r>
          </w:p>
        </w:tc>
        <w:tc>
          <w:tcPr>
            <w:tcW w:w="1160" w:type="dxa"/>
            <w:shd w:val="clear" w:color="auto" w:fill="auto"/>
          </w:tcPr>
          <w:p w14:paraId="20667B62" w14:textId="0E2C42E2" w:rsidR="00B535B9" w:rsidRPr="00475823" w:rsidRDefault="00000000">
            <w:pPr>
              <w:pStyle w:val="P68B1DB1-Normale3"/>
              <w:rPr>
                <w:lang w:val="en-GB"/>
              </w:rPr>
            </w:pPr>
            <w:r w:rsidRPr="00475823">
              <w:rPr>
                <w:lang w:val="en-GB"/>
              </w:rPr>
              <w:t>1.0</w:t>
            </w:r>
          </w:p>
        </w:tc>
      </w:tr>
      <w:tr w:rsidR="00B535B9" w:rsidRPr="00475823" w14:paraId="64FD5CEC" w14:textId="77777777">
        <w:tc>
          <w:tcPr>
            <w:tcW w:w="5746" w:type="dxa"/>
            <w:shd w:val="clear" w:color="auto" w:fill="auto"/>
          </w:tcPr>
          <w:p w14:paraId="6522421B" w14:textId="77777777" w:rsidR="00B535B9" w:rsidRPr="00475823" w:rsidRDefault="00000000">
            <w:pPr>
              <w:rPr>
                <w:rFonts w:cs="Times"/>
                <w:lang w:val="en-GB"/>
              </w:rPr>
            </w:pPr>
            <w:r w:rsidRPr="00475823">
              <w:rPr>
                <w:lang w:val="en-GB"/>
              </w:rPr>
              <w:t xml:space="preserve">WORK AND ENERGY. Operational definition of work. Work of constant and variable forces. Kinetic energy. Theorem of living </w:t>
            </w:r>
            <w:r w:rsidRPr="00475823">
              <w:rPr>
                <w:lang w:val="en-GB"/>
              </w:rPr>
              <w:lastRenderedPageBreak/>
              <w:t>forces. Potential energy. Conservation of mechanical and total energy.</w:t>
            </w:r>
          </w:p>
        </w:tc>
        <w:tc>
          <w:tcPr>
            <w:tcW w:w="1160" w:type="dxa"/>
            <w:shd w:val="clear" w:color="auto" w:fill="auto"/>
          </w:tcPr>
          <w:p w14:paraId="6E4EED95" w14:textId="36488A40" w:rsidR="00B535B9" w:rsidRPr="00475823" w:rsidRDefault="00000000">
            <w:pPr>
              <w:pStyle w:val="P68B1DB1-Normale3"/>
              <w:rPr>
                <w:lang w:val="en-GB"/>
              </w:rPr>
            </w:pPr>
            <w:r w:rsidRPr="00475823">
              <w:rPr>
                <w:lang w:val="en-GB"/>
              </w:rPr>
              <w:lastRenderedPageBreak/>
              <w:t>1.0</w:t>
            </w:r>
          </w:p>
        </w:tc>
      </w:tr>
      <w:tr w:rsidR="00B535B9" w:rsidRPr="00475823" w14:paraId="04124874" w14:textId="77777777">
        <w:tc>
          <w:tcPr>
            <w:tcW w:w="5746" w:type="dxa"/>
            <w:shd w:val="clear" w:color="auto" w:fill="auto"/>
          </w:tcPr>
          <w:p w14:paraId="2F6A5A23" w14:textId="0B286B9B" w:rsidR="00B535B9" w:rsidRPr="00475823" w:rsidRDefault="00000000">
            <w:pPr>
              <w:rPr>
                <w:lang w:val="en-GB"/>
              </w:rPr>
            </w:pPr>
            <w:r w:rsidRPr="00475823">
              <w:rPr>
                <w:lang w:val="en-GB"/>
              </w:rPr>
              <w:t>GAS. Variables of the state of gases and the law of ideal gases</w:t>
            </w:r>
          </w:p>
        </w:tc>
        <w:tc>
          <w:tcPr>
            <w:tcW w:w="1160" w:type="dxa"/>
            <w:shd w:val="clear" w:color="auto" w:fill="auto"/>
          </w:tcPr>
          <w:p w14:paraId="1E10C2EA" w14:textId="6895E4A4" w:rsidR="00B535B9" w:rsidRPr="00475823" w:rsidRDefault="00000000">
            <w:pPr>
              <w:pStyle w:val="P68B1DB1-Normale3"/>
              <w:rPr>
                <w:lang w:val="en-GB"/>
              </w:rPr>
            </w:pPr>
            <w:r w:rsidRPr="00475823">
              <w:rPr>
                <w:lang w:val="en-GB"/>
              </w:rPr>
              <w:t>0.5</w:t>
            </w:r>
          </w:p>
        </w:tc>
      </w:tr>
      <w:tr w:rsidR="00B535B9" w:rsidRPr="00475823" w14:paraId="2BBF8649" w14:textId="77777777">
        <w:tc>
          <w:tcPr>
            <w:tcW w:w="5746" w:type="dxa"/>
            <w:shd w:val="clear" w:color="auto" w:fill="auto"/>
          </w:tcPr>
          <w:p w14:paraId="66E2A3DF" w14:textId="40D7C292" w:rsidR="00B535B9" w:rsidRPr="00475823" w:rsidRDefault="00000000">
            <w:pPr>
              <w:rPr>
                <w:rFonts w:cs="Times"/>
                <w:lang w:val="en-GB"/>
              </w:rPr>
            </w:pPr>
            <w:r w:rsidRPr="00475823">
              <w:rPr>
                <w:lang w:val="en-GB"/>
              </w:rPr>
              <w:t xml:space="preserve">FLUIDS. Fluid statics: </w:t>
            </w:r>
            <w:proofErr w:type="spellStart"/>
            <w:r w:rsidRPr="00475823">
              <w:rPr>
                <w:lang w:val="en-GB"/>
              </w:rPr>
              <w:t>Stevino's</w:t>
            </w:r>
            <w:proofErr w:type="spellEnd"/>
            <w:r w:rsidRPr="00475823">
              <w:rPr>
                <w:lang w:val="en-GB"/>
              </w:rPr>
              <w:t xml:space="preserve"> law, Pascal's law; Archimedes principle. Fluid dynamics: continuity equations, Bernoulli's theorem, Torricelli's theorem and the Venturi effect.</w:t>
            </w:r>
          </w:p>
        </w:tc>
        <w:tc>
          <w:tcPr>
            <w:tcW w:w="1160" w:type="dxa"/>
            <w:shd w:val="clear" w:color="auto" w:fill="auto"/>
          </w:tcPr>
          <w:p w14:paraId="1FB58F8F" w14:textId="0226AF49" w:rsidR="00B535B9" w:rsidRPr="00475823" w:rsidRDefault="00000000">
            <w:pPr>
              <w:pStyle w:val="P68B1DB1-Normale3"/>
              <w:rPr>
                <w:lang w:val="en-GB"/>
              </w:rPr>
            </w:pPr>
            <w:r w:rsidRPr="00475823">
              <w:rPr>
                <w:lang w:val="en-GB"/>
              </w:rPr>
              <w:t>1.0</w:t>
            </w:r>
          </w:p>
          <w:p w14:paraId="135129DC" w14:textId="77777777" w:rsidR="00B535B9" w:rsidRPr="00475823" w:rsidRDefault="00B535B9">
            <w:pPr>
              <w:rPr>
                <w:rFonts w:cs="Times"/>
                <w:lang w:val="en-GB"/>
              </w:rPr>
            </w:pPr>
          </w:p>
        </w:tc>
      </w:tr>
      <w:tr w:rsidR="00B535B9" w:rsidRPr="00475823" w14:paraId="688E725E" w14:textId="77777777">
        <w:tc>
          <w:tcPr>
            <w:tcW w:w="5746" w:type="dxa"/>
            <w:shd w:val="clear" w:color="auto" w:fill="auto"/>
          </w:tcPr>
          <w:p w14:paraId="6D8F5C2F" w14:textId="26D7704B" w:rsidR="00B535B9" w:rsidRPr="00475823" w:rsidRDefault="00000000">
            <w:pPr>
              <w:rPr>
                <w:rStyle w:val="hps"/>
                <w:rFonts w:cs="Times"/>
                <w:color w:val="333333"/>
                <w:lang w:val="en-GB"/>
              </w:rPr>
            </w:pPr>
            <w:r w:rsidRPr="00475823">
              <w:rPr>
                <w:lang w:val="en-GB"/>
              </w:rPr>
              <w:t>THERMODYNAMICS. Thermal equilibrium; Zeroth law of thermodynamics; Thermometric scales; thermal expansion; specific heats; calorimetry; latent heats; 1st law of thermodynamics; thermodynamic transformations; 2nd law of thermodynamics; Carnot cycle; efficiency of thermal machines; entropy.</w:t>
            </w:r>
          </w:p>
        </w:tc>
        <w:tc>
          <w:tcPr>
            <w:tcW w:w="1160" w:type="dxa"/>
            <w:shd w:val="clear" w:color="auto" w:fill="auto"/>
          </w:tcPr>
          <w:p w14:paraId="2FD063B9" w14:textId="6B8AD25C" w:rsidR="00B535B9" w:rsidRPr="00475823" w:rsidRDefault="00000000">
            <w:pPr>
              <w:pStyle w:val="P68B1DB1-Normale3"/>
              <w:rPr>
                <w:lang w:val="en-GB"/>
              </w:rPr>
            </w:pPr>
            <w:r w:rsidRPr="00475823">
              <w:rPr>
                <w:lang w:val="en-GB"/>
              </w:rPr>
              <w:t>1.5</w:t>
            </w:r>
          </w:p>
        </w:tc>
      </w:tr>
      <w:tr w:rsidR="00B535B9" w:rsidRPr="00475823" w14:paraId="02804DC4" w14:textId="77777777">
        <w:tc>
          <w:tcPr>
            <w:tcW w:w="5746" w:type="dxa"/>
            <w:shd w:val="clear" w:color="auto" w:fill="auto"/>
          </w:tcPr>
          <w:p w14:paraId="3BC668E6" w14:textId="4271D971" w:rsidR="00B535B9" w:rsidRPr="00475823" w:rsidRDefault="00000000">
            <w:pPr>
              <w:rPr>
                <w:rFonts w:cs="Times"/>
                <w:lang w:val="en-GB"/>
              </w:rPr>
            </w:pPr>
            <w:r w:rsidRPr="00475823">
              <w:rPr>
                <w:smallCaps/>
                <w:lang w:val="en-GB"/>
              </w:rPr>
              <w:t xml:space="preserve">Tutorials. </w:t>
            </w:r>
            <w:r w:rsidRPr="00475823">
              <w:rPr>
                <w:lang w:val="en-GB"/>
              </w:rPr>
              <w:t>Exercises and problems related to the full range of course topics</w:t>
            </w:r>
            <w:r w:rsidR="00475823">
              <w:rPr>
                <w:lang w:val="en-GB"/>
              </w:rPr>
              <w:t>.</w:t>
            </w:r>
          </w:p>
        </w:tc>
        <w:tc>
          <w:tcPr>
            <w:tcW w:w="1160" w:type="dxa"/>
            <w:shd w:val="clear" w:color="auto" w:fill="auto"/>
          </w:tcPr>
          <w:p w14:paraId="45B316D9" w14:textId="1548F69C" w:rsidR="00B535B9" w:rsidRPr="00475823" w:rsidRDefault="00000000">
            <w:pPr>
              <w:pStyle w:val="P68B1DB1-Normale3"/>
              <w:rPr>
                <w:lang w:val="en-GB"/>
              </w:rPr>
            </w:pPr>
            <w:r w:rsidRPr="00475823">
              <w:rPr>
                <w:lang w:val="en-GB"/>
              </w:rPr>
              <w:t>0.5</w:t>
            </w:r>
          </w:p>
        </w:tc>
      </w:tr>
    </w:tbl>
    <w:p w14:paraId="0F33FDE5" w14:textId="77777777" w:rsidR="00B535B9" w:rsidRPr="00475823" w:rsidRDefault="00B535B9">
      <w:pPr>
        <w:keepNext/>
        <w:spacing w:line="360" w:lineRule="auto"/>
        <w:rPr>
          <w:b/>
          <w:i/>
          <w:sz w:val="18"/>
          <w:lang w:val="en-GB"/>
        </w:rPr>
      </w:pPr>
    </w:p>
    <w:p w14:paraId="589FFBAE" w14:textId="77777777" w:rsidR="00B535B9" w:rsidRPr="00475823" w:rsidRDefault="00000000">
      <w:pPr>
        <w:pStyle w:val="P68B1DB1-Normale5"/>
        <w:keepNext/>
        <w:spacing w:line="360" w:lineRule="auto"/>
        <w:rPr>
          <w:lang w:val="en-GB"/>
        </w:rPr>
      </w:pPr>
      <w:r w:rsidRPr="00475823">
        <w:rPr>
          <w:lang w:val="en-GB"/>
        </w:rPr>
        <w:t>READING LIST</w:t>
      </w:r>
    </w:p>
    <w:p w14:paraId="0C87299E" w14:textId="77777777" w:rsidR="00B535B9" w:rsidRPr="00475823" w:rsidRDefault="00000000">
      <w:pPr>
        <w:pStyle w:val="P68B1DB1-Normale5"/>
        <w:rPr>
          <w:lang w:val="en-GB"/>
        </w:rPr>
      </w:pPr>
      <w:r w:rsidRPr="00475823">
        <w:rPr>
          <w:lang w:val="en-GB"/>
        </w:rPr>
        <w:t xml:space="preserve">Preferred texts: </w:t>
      </w:r>
    </w:p>
    <w:p w14:paraId="7ECB38E6" w14:textId="6602957E" w:rsidR="00B535B9" w:rsidRPr="00475823" w:rsidRDefault="00000000">
      <w:pPr>
        <w:pStyle w:val="P68B1DB1-Normale6"/>
        <w:rPr>
          <w:iCs/>
          <w:lang w:val="en-GB"/>
        </w:rPr>
      </w:pPr>
      <w:r w:rsidRPr="00475823">
        <w:rPr>
          <w:lang w:val="en-GB"/>
        </w:rPr>
        <w:t xml:space="preserve">DC GIANCOLI, </w:t>
      </w:r>
      <w:proofErr w:type="spellStart"/>
      <w:r w:rsidRPr="00475823">
        <w:rPr>
          <w:i/>
          <w:lang w:val="en-GB"/>
        </w:rPr>
        <w:t>Fisica</w:t>
      </w:r>
      <w:proofErr w:type="spellEnd"/>
      <w:r w:rsidRPr="00475823">
        <w:rPr>
          <w:i/>
          <w:lang w:val="en-GB"/>
        </w:rPr>
        <w:t xml:space="preserve"> </w:t>
      </w:r>
      <w:proofErr w:type="spellStart"/>
      <w:r w:rsidRPr="00475823">
        <w:rPr>
          <w:i/>
          <w:lang w:val="en-GB"/>
        </w:rPr>
        <w:t>Principi</w:t>
      </w:r>
      <w:proofErr w:type="spellEnd"/>
      <w:r w:rsidRPr="00475823">
        <w:rPr>
          <w:i/>
          <w:lang w:val="en-GB"/>
        </w:rPr>
        <w:t xml:space="preserve"> e </w:t>
      </w:r>
      <w:proofErr w:type="spellStart"/>
      <w:r w:rsidRPr="00475823">
        <w:rPr>
          <w:i/>
          <w:lang w:val="en-GB"/>
        </w:rPr>
        <w:t>Applicazioni</w:t>
      </w:r>
      <w:proofErr w:type="spellEnd"/>
      <w:r w:rsidRPr="00475823">
        <w:rPr>
          <w:i/>
          <w:lang w:val="en-GB"/>
        </w:rPr>
        <w:t xml:space="preserve"> 3rd Ed. </w:t>
      </w:r>
      <w:proofErr w:type="spellStart"/>
      <w:r w:rsidRPr="00475823">
        <w:rPr>
          <w:iCs/>
          <w:lang w:val="en-GB"/>
        </w:rPr>
        <w:t>Zanichelli</w:t>
      </w:r>
      <w:proofErr w:type="spellEnd"/>
      <w:r w:rsidRPr="00475823">
        <w:rPr>
          <w:iCs/>
          <w:lang w:val="en-GB"/>
        </w:rPr>
        <w:t xml:space="preserve"> 2017</w:t>
      </w:r>
    </w:p>
    <w:p w14:paraId="0C2DFEA2" w14:textId="77777777" w:rsidR="00B535B9" w:rsidRPr="00475823" w:rsidRDefault="00B535B9">
      <w:pPr>
        <w:rPr>
          <w:i/>
          <w:sz w:val="18"/>
          <w:lang w:val="en-GB"/>
        </w:rPr>
      </w:pPr>
    </w:p>
    <w:p w14:paraId="385438FD" w14:textId="7BFFCF10" w:rsidR="00B535B9" w:rsidRPr="00475823" w:rsidRDefault="00000000">
      <w:pPr>
        <w:pStyle w:val="P68B1DB1-Normale6"/>
        <w:rPr>
          <w:lang w:val="en-GB"/>
        </w:rPr>
      </w:pPr>
      <w:r w:rsidRPr="00475823">
        <w:rPr>
          <w:smallCaps/>
          <w:lang w:val="it-IT"/>
        </w:rPr>
        <w:t xml:space="preserve">RA </w:t>
      </w:r>
      <w:r w:rsidR="00475823" w:rsidRPr="00475823">
        <w:rPr>
          <w:smallCaps/>
          <w:lang w:val="it-IT"/>
        </w:rPr>
        <w:t>SERWAY</w:t>
      </w:r>
      <w:r w:rsidRPr="00475823">
        <w:rPr>
          <w:smallCaps/>
          <w:lang w:val="it-IT"/>
        </w:rPr>
        <w:t xml:space="preserve">, JW </w:t>
      </w:r>
      <w:r w:rsidR="00475823" w:rsidRPr="00475823">
        <w:rPr>
          <w:smallCaps/>
          <w:lang w:val="it-IT"/>
        </w:rPr>
        <w:t>JEWETT</w:t>
      </w:r>
      <w:r w:rsidRPr="00475823">
        <w:rPr>
          <w:smallCaps/>
          <w:lang w:val="it-IT"/>
        </w:rPr>
        <w:t>,</w:t>
      </w:r>
      <w:r w:rsidRPr="00475823">
        <w:rPr>
          <w:rFonts w:ascii="Times New Roman" w:hAnsi="Times New Roman"/>
          <w:i/>
          <w:lang w:val="it-IT"/>
        </w:rPr>
        <w:t xml:space="preserve"> </w:t>
      </w:r>
      <w:r w:rsidRPr="00475823">
        <w:rPr>
          <w:i/>
          <w:lang w:val="it-IT"/>
        </w:rPr>
        <w:t>Fondamenti di Fisica 6th Ed</w:t>
      </w:r>
      <w:r w:rsidRPr="00475823">
        <w:rPr>
          <w:rFonts w:ascii="Times New Roman" w:hAnsi="Times New Roman"/>
          <w:lang w:val="it-IT"/>
        </w:rPr>
        <w:t xml:space="preserve">. </w:t>
      </w:r>
      <w:proofErr w:type="spellStart"/>
      <w:r w:rsidRPr="00475823">
        <w:rPr>
          <w:lang w:val="en-GB"/>
        </w:rPr>
        <w:t>EdiSES</w:t>
      </w:r>
      <w:proofErr w:type="spellEnd"/>
      <w:r w:rsidRPr="00475823">
        <w:rPr>
          <w:lang w:val="en-GB"/>
        </w:rPr>
        <w:t xml:space="preserve"> (Naples) 2022</w:t>
      </w:r>
    </w:p>
    <w:p w14:paraId="50B74BE3" w14:textId="12DC8259" w:rsidR="00B535B9" w:rsidRPr="00475823" w:rsidRDefault="00B535B9">
      <w:pPr>
        <w:rPr>
          <w:sz w:val="18"/>
          <w:lang w:val="en-GB"/>
        </w:rPr>
      </w:pPr>
    </w:p>
    <w:p w14:paraId="3266A48E" w14:textId="3CF60678" w:rsidR="00B535B9" w:rsidRPr="00475823" w:rsidRDefault="00B535B9">
      <w:pPr>
        <w:rPr>
          <w:smallCaps/>
          <w:sz w:val="16"/>
          <w:lang w:val="en-GB"/>
        </w:rPr>
      </w:pPr>
    </w:p>
    <w:p w14:paraId="3C07C6A8" w14:textId="77777777" w:rsidR="00B535B9" w:rsidRPr="00475823" w:rsidRDefault="00000000">
      <w:pPr>
        <w:pStyle w:val="P68B1DB1-Normale5"/>
        <w:spacing w:before="240" w:after="120" w:line="220" w:lineRule="exact"/>
        <w:rPr>
          <w:lang w:val="en-GB"/>
        </w:rPr>
      </w:pPr>
      <w:r w:rsidRPr="00475823">
        <w:rPr>
          <w:lang w:val="en-GB"/>
        </w:rPr>
        <w:t>TEACHING METHOD</w:t>
      </w:r>
    </w:p>
    <w:p w14:paraId="115D0129" w14:textId="3A3277C2" w:rsidR="00B535B9" w:rsidRPr="00475823" w:rsidRDefault="00000000">
      <w:pPr>
        <w:pStyle w:val="Testo2"/>
        <w:numPr>
          <w:ilvl w:val="0"/>
          <w:numId w:val="3"/>
        </w:numPr>
        <w:rPr>
          <w:lang w:val="en-GB"/>
        </w:rPr>
      </w:pPr>
      <w:r w:rsidRPr="00475823">
        <w:rPr>
          <w:lang w:val="en-GB"/>
        </w:rPr>
        <w:t>Frontal and dialogue-based  theoretical lectures, where the key concepts of the subject are explored with a few applied examples of Physical laws</w:t>
      </w:r>
      <w:r w:rsidR="00475823">
        <w:rPr>
          <w:lang w:val="en-GB"/>
        </w:rPr>
        <w:t>.</w:t>
      </w:r>
    </w:p>
    <w:p w14:paraId="38024B7A" w14:textId="705FEE61" w:rsidR="00B535B9" w:rsidRPr="00475823" w:rsidRDefault="00000000">
      <w:pPr>
        <w:pStyle w:val="Testo2"/>
        <w:numPr>
          <w:ilvl w:val="0"/>
          <w:numId w:val="3"/>
        </w:numPr>
        <w:rPr>
          <w:lang w:val="en-GB"/>
        </w:rPr>
      </w:pPr>
      <w:r w:rsidRPr="00475823">
        <w:rPr>
          <w:lang w:val="en-GB"/>
        </w:rPr>
        <w:t>Frontal tutorials with guided problem solving</w:t>
      </w:r>
      <w:r w:rsidR="00475823">
        <w:rPr>
          <w:lang w:val="en-GB"/>
        </w:rPr>
        <w:t>.</w:t>
      </w:r>
    </w:p>
    <w:p w14:paraId="4B164908" w14:textId="264C341D" w:rsidR="00B535B9" w:rsidRPr="00475823" w:rsidRDefault="00000000">
      <w:pPr>
        <w:pStyle w:val="Testo2"/>
        <w:numPr>
          <w:ilvl w:val="0"/>
          <w:numId w:val="3"/>
        </w:numPr>
        <w:rPr>
          <w:lang w:val="en-GB"/>
        </w:rPr>
      </w:pPr>
      <w:r w:rsidRPr="00475823">
        <w:rPr>
          <w:lang w:val="en-GB"/>
        </w:rPr>
        <w:t>Exercises at home with the aid of materials provided by the lecturer on the Blackboard platform</w:t>
      </w:r>
      <w:r w:rsidR="00475823">
        <w:rPr>
          <w:lang w:val="en-GB"/>
        </w:rPr>
        <w:t>.</w:t>
      </w:r>
    </w:p>
    <w:p w14:paraId="30FC9D36" w14:textId="1AA978F6" w:rsidR="00B535B9" w:rsidRPr="00475823" w:rsidRDefault="00000000">
      <w:pPr>
        <w:pStyle w:val="Testo2"/>
        <w:numPr>
          <w:ilvl w:val="0"/>
          <w:numId w:val="3"/>
        </w:numPr>
        <w:rPr>
          <w:lang w:val="en-GB"/>
        </w:rPr>
      </w:pPr>
      <w:r w:rsidRPr="00475823">
        <w:rPr>
          <w:lang w:val="en-GB"/>
        </w:rPr>
        <w:t>The course also includes 10 hours of support where any problems are broken down and solved slowly, step by step</w:t>
      </w:r>
      <w:r w:rsidR="00475823">
        <w:rPr>
          <w:lang w:val="en-GB"/>
        </w:rPr>
        <w:t>.</w:t>
      </w:r>
    </w:p>
    <w:p w14:paraId="5F737A50" w14:textId="69043053" w:rsidR="00B535B9" w:rsidRPr="00475823" w:rsidRDefault="00000000">
      <w:pPr>
        <w:pStyle w:val="Testo2"/>
        <w:numPr>
          <w:ilvl w:val="0"/>
          <w:numId w:val="3"/>
        </w:numPr>
        <w:rPr>
          <w:lang w:val="en-GB"/>
        </w:rPr>
      </w:pPr>
      <w:r w:rsidRPr="00475823">
        <w:rPr>
          <w:lang w:val="en-GB"/>
        </w:rPr>
        <w:t>The course includes 10 pre-course hours: participation in the pre-courses is highly recommended for all students who come from institutions where the study of physics was not continued through to the fifth year.</w:t>
      </w:r>
    </w:p>
    <w:p w14:paraId="6627EA45" w14:textId="77777777" w:rsidR="00B535B9" w:rsidRPr="00475823" w:rsidRDefault="00000000">
      <w:pPr>
        <w:pStyle w:val="P68B1DB1-Normale5"/>
        <w:spacing w:before="240" w:after="120" w:line="220" w:lineRule="exact"/>
        <w:rPr>
          <w:lang w:val="en-GB"/>
        </w:rPr>
      </w:pPr>
      <w:r w:rsidRPr="00475823">
        <w:rPr>
          <w:lang w:val="en-GB"/>
        </w:rPr>
        <w:t>ASSESSMENT METHOD AND CRITERIA</w:t>
      </w:r>
    </w:p>
    <w:p w14:paraId="2FCF4D74" w14:textId="705CA359" w:rsidR="00B535B9" w:rsidRPr="00475823" w:rsidRDefault="00000000">
      <w:pPr>
        <w:spacing w:before="240" w:after="120" w:line="220" w:lineRule="exact"/>
        <w:rPr>
          <w:lang w:val="en-GB"/>
        </w:rPr>
      </w:pPr>
      <w:r w:rsidRPr="00475823">
        <w:rPr>
          <w:lang w:val="en-GB"/>
        </w:rPr>
        <w:t>The exam is written and involves solving problems of different levels of difficulty. It may be preceded by a multiple-choice test, the passing of which is necessary in order to take the second written test.</w:t>
      </w:r>
      <w:r w:rsidRPr="00475823">
        <w:rPr>
          <w:lang w:val="en-GB"/>
        </w:rPr>
        <w:tab/>
      </w:r>
    </w:p>
    <w:p w14:paraId="2453481D" w14:textId="364062E8" w:rsidR="00B535B9" w:rsidRPr="00475823" w:rsidRDefault="00000000">
      <w:pPr>
        <w:spacing w:before="240" w:after="120" w:line="220" w:lineRule="exact"/>
        <w:rPr>
          <w:lang w:val="en-GB"/>
        </w:rPr>
      </w:pPr>
      <w:r w:rsidRPr="00475823">
        <w:rPr>
          <w:lang w:val="en-GB"/>
        </w:rPr>
        <w:t xml:space="preserve">The test assesses the student's ability to interpret the proposed problem from a physics perspective and to correctly set the solving process in theoretical and calculus terms. During the course, there will be an optional interim test on the first part of the course (Mechanics), passing which allows the student to take the final exam on just the remaining topics of the course. </w:t>
      </w:r>
    </w:p>
    <w:p w14:paraId="2A023B5B" w14:textId="77777777" w:rsidR="00B535B9" w:rsidRPr="00475823" w:rsidRDefault="00000000">
      <w:pPr>
        <w:pStyle w:val="P68B1DB1-Normale5"/>
        <w:spacing w:before="240" w:after="120" w:line="220" w:lineRule="exact"/>
        <w:rPr>
          <w:lang w:val="en-GB"/>
        </w:rPr>
      </w:pPr>
      <w:r w:rsidRPr="00475823">
        <w:rPr>
          <w:lang w:val="en-GB"/>
        </w:rPr>
        <w:t>NOTES AND PREREQUISITES</w:t>
      </w:r>
    </w:p>
    <w:p w14:paraId="08E2D820" w14:textId="3E9D834E" w:rsidR="00B535B9" w:rsidRPr="00475823" w:rsidRDefault="00000000">
      <w:pPr>
        <w:spacing w:before="240" w:after="120" w:line="220" w:lineRule="exact"/>
        <w:rPr>
          <w:lang w:val="en-GB"/>
        </w:rPr>
      </w:pPr>
      <w:r w:rsidRPr="00475823">
        <w:rPr>
          <w:lang w:val="en-GB"/>
        </w:rPr>
        <w:t>The following prerequisites are essential to properly address the course and will not be reviewed in any way during the lectures.</w:t>
      </w:r>
      <w:r w:rsidRPr="00475823">
        <w:rPr>
          <w:lang w:val="en-GB"/>
        </w:rPr>
        <w:tab/>
      </w:r>
      <w:r w:rsidRPr="00475823">
        <w:rPr>
          <w:lang w:val="en-GB"/>
        </w:rPr>
        <w:br/>
        <w:t>All the contents are addressed comprehensively in the 10-hour pre-course, during which the mathematical bases mentioned in the prerequisites are also presented.</w:t>
      </w:r>
    </w:p>
    <w:p w14:paraId="06630E09" w14:textId="16E61621" w:rsidR="00B535B9" w:rsidRPr="00475823" w:rsidRDefault="00000000">
      <w:pPr>
        <w:spacing w:before="240" w:after="120" w:line="220" w:lineRule="exact"/>
        <w:rPr>
          <w:lang w:val="en-GB"/>
        </w:rPr>
      </w:pPr>
      <w:r w:rsidRPr="00475823">
        <w:rPr>
          <w:lang w:val="en-GB"/>
        </w:rPr>
        <w:t xml:space="preserve">Polynomial algebra, 1st and 2nd degree equations and inequalities, powers, scientific notation, trigonometry (graphs and fundamental relationships of sine, cosine, tangent, including inverse functions). Functions, Cartesian graphical representation of a function, derivatives and integrals. </w:t>
      </w:r>
      <w:r w:rsidRPr="00475823">
        <w:rPr>
          <w:lang w:val="en-GB"/>
        </w:rPr>
        <w:tab/>
      </w:r>
      <w:r w:rsidRPr="00475823">
        <w:rPr>
          <w:lang w:val="en-GB"/>
        </w:rPr>
        <w:br/>
        <w:t>Vector algebra and breakdown of vectors into Cartesian components.</w:t>
      </w:r>
    </w:p>
    <w:p w14:paraId="268A4B88" w14:textId="77777777" w:rsidR="00B535B9" w:rsidRPr="00475823" w:rsidRDefault="00000000">
      <w:pPr>
        <w:spacing w:before="240" w:after="120" w:line="220" w:lineRule="exact"/>
        <w:rPr>
          <w:lang w:val="en-GB"/>
        </w:rPr>
      </w:pPr>
      <w:r w:rsidRPr="00475823">
        <w:rPr>
          <w:lang w:val="en-GB"/>
        </w:rPr>
        <w:t>The course comes with:</w:t>
      </w:r>
    </w:p>
    <w:p w14:paraId="22806C50" w14:textId="77777777" w:rsidR="00B535B9" w:rsidRPr="00475823" w:rsidRDefault="00000000">
      <w:pPr>
        <w:pStyle w:val="Paragrafoelenco"/>
        <w:numPr>
          <w:ilvl w:val="0"/>
          <w:numId w:val="2"/>
        </w:numPr>
        <w:spacing w:before="240" w:after="120" w:line="220" w:lineRule="exact"/>
        <w:rPr>
          <w:lang w:val="en-GB"/>
        </w:rPr>
      </w:pPr>
      <w:r w:rsidRPr="00475823">
        <w:rPr>
          <w:lang w:val="en-GB"/>
        </w:rPr>
        <w:t>12 hours of  problem-solving tutorials in the classroom;</w:t>
      </w:r>
    </w:p>
    <w:p w14:paraId="33C7EC9D" w14:textId="77777777" w:rsidR="00B535B9" w:rsidRPr="00475823" w:rsidRDefault="00000000">
      <w:pPr>
        <w:pStyle w:val="Paragrafoelenco"/>
        <w:numPr>
          <w:ilvl w:val="0"/>
          <w:numId w:val="2"/>
        </w:numPr>
        <w:spacing w:before="240" w:after="120" w:line="220" w:lineRule="exact"/>
        <w:rPr>
          <w:lang w:val="en-GB"/>
        </w:rPr>
      </w:pPr>
      <w:r w:rsidRPr="00475823">
        <w:rPr>
          <w:lang w:val="en-GB"/>
        </w:rPr>
        <w:t>10 hours of support for those who encounter greater difficulties, with guided and slower solving of problems; this is aimed at preparing students to pass the interim test.</w:t>
      </w:r>
    </w:p>
    <w:p w14:paraId="5284B08C" w14:textId="77777777" w:rsidR="00B535B9" w:rsidRPr="00475823" w:rsidRDefault="00000000">
      <w:pPr>
        <w:pStyle w:val="P68B1DB1-Testo27"/>
        <w:spacing w:after="120" w:line="240" w:lineRule="auto"/>
        <w:ind w:firstLine="0"/>
        <w:rPr>
          <w:lang w:val="en-GB"/>
        </w:rPr>
      </w:pPr>
      <w:r w:rsidRPr="00475823">
        <w:rPr>
          <w:lang w:val="en-GB"/>
        </w:rPr>
        <w:t xml:space="preserve">Should the health situation relating to the Covid-19 pandemic not allow face-to-face teaching, remote teaching in synchronous or asynchronous mode will be guaranteed; this will be communicated in good time to students. </w:t>
      </w:r>
    </w:p>
    <w:p w14:paraId="17CD1BAE" w14:textId="77777777" w:rsidR="00B535B9" w:rsidRPr="00475823" w:rsidRDefault="00B535B9">
      <w:pPr>
        <w:pStyle w:val="Paragrafoelenco"/>
        <w:spacing w:before="240" w:after="120" w:line="220" w:lineRule="exact"/>
        <w:rPr>
          <w:lang w:val="en-GB"/>
        </w:rPr>
      </w:pPr>
    </w:p>
    <w:p w14:paraId="0C8F556D" w14:textId="77777777" w:rsidR="00475823" w:rsidRPr="00475823" w:rsidRDefault="00475823" w:rsidP="00475823">
      <w:pPr>
        <w:pStyle w:val="P68B1DB1-Testo25"/>
        <w:ind w:firstLine="0"/>
        <w:rPr>
          <w:lang w:val="en-GB"/>
        </w:rPr>
      </w:pPr>
      <w:r w:rsidRPr="00475823">
        <w:rPr>
          <w:lang w:val="en-GB"/>
        </w:rPr>
        <w:t>Information on office hours available on the teacher's personal page at http://docenti.unicatt.it/.</w:t>
      </w:r>
    </w:p>
    <w:p w14:paraId="2398C8BC" w14:textId="77777777" w:rsidR="00B535B9" w:rsidRPr="00475823" w:rsidRDefault="00B535B9" w:rsidP="00475823">
      <w:pPr>
        <w:pStyle w:val="P68B1DB1-Normale5"/>
        <w:spacing w:before="240" w:after="120" w:line="220" w:lineRule="exact"/>
        <w:rPr>
          <w:rFonts w:cs="Times"/>
          <w:lang w:val="en-GB"/>
        </w:rPr>
      </w:pPr>
    </w:p>
    <w:sectPr w:rsidR="00B535B9" w:rsidRPr="0047582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184"/>
    <w:multiLevelType w:val="hybridMultilevel"/>
    <w:tmpl w:val="121C1F48"/>
    <w:lvl w:ilvl="0" w:tplc="109475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51305"/>
    <w:multiLevelType w:val="hybridMultilevel"/>
    <w:tmpl w:val="2B0829D0"/>
    <w:lvl w:ilvl="0" w:tplc="D40C88D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36E38"/>
    <w:multiLevelType w:val="hybridMultilevel"/>
    <w:tmpl w:val="085047B4"/>
    <w:lvl w:ilvl="0" w:tplc="222A041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29213042">
    <w:abstractNumId w:val="1"/>
  </w:num>
  <w:num w:numId="2" w16cid:durableId="1301884626">
    <w:abstractNumId w:val="0"/>
  </w:num>
  <w:num w:numId="3" w16cid:durableId="176260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02C36"/>
    <w:rsid w:val="0001013A"/>
    <w:rsid w:val="00014EBB"/>
    <w:rsid w:val="000342E5"/>
    <w:rsid w:val="00055A38"/>
    <w:rsid w:val="0007621F"/>
    <w:rsid w:val="000C00BD"/>
    <w:rsid w:val="00160C5E"/>
    <w:rsid w:val="001B1EDE"/>
    <w:rsid w:val="001C5538"/>
    <w:rsid w:val="002740B2"/>
    <w:rsid w:val="002D26CD"/>
    <w:rsid w:val="00302F16"/>
    <w:rsid w:val="00333DF8"/>
    <w:rsid w:val="00346A42"/>
    <w:rsid w:val="003A0B6F"/>
    <w:rsid w:val="003A3339"/>
    <w:rsid w:val="003D2A6B"/>
    <w:rsid w:val="00413990"/>
    <w:rsid w:val="004205EA"/>
    <w:rsid w:val="00426672"/>
    <w:rsid w:val="00431881"/>
    <w:rsid w:val="0043419F"/>
    <w:rsid w:val="00475823"/>
    <w:rsid w:val="00495834"/>
    <w:rsid w:val="004D3F8D"/>
    <w:rsid w:val="005642C1"/>
    <w:rsid w:val="0057046F"/>
    <w:rsid w:val="005B281F"/>
    <w:rsid w:val="006B5395"/>
    <w:rsid w:val="00786971"/>
    <w:rsid w:val="0081593C"/>
    <w:rsid w:val="00850E06"/>
    <w:rsid w:val="008F4E45"/>
    <w:rsid w:val="009174D3"/>
    <w:rsid w:val="009244EE"/>
    <w:rsid w:val="0094762A"/>
    <w:rsid w:val="0098312E"/>
    <w:rsid w:val="009B5137"/>
    <w:rsid w:val="009D5444"/>
    <w:rsid w:val="00A476A3"/>
    <w:rsid w:val="00A51AEB"/>
    <w:rsid w:val="00A73543"/>
    <w:rsid w:val="00AB7DE3"/>
    <w:rsid w:val="00B00469"/>
    <w:rsid w:val="00B13C9B"/>
    <w:rsid w:val="00B535B9"/>
    <w:rsid w:val="00B7236D"/>
    <w:rsid w:val="00B84568"/>
    <w:rsid w:val="00BA0B1D"/>
    <w:rsid w:val="00BB3911"/>
    <w:rsid w:val="00BD14D9"/>
    <w:rsid w:val="00BD683B"/>
    <w:rsid w:val="00BE555B"/>
    <w:rsid w:val="00CB2515"/>
    <w:rsid w:val="00D0079D"/>
    <w:rsid w:val="00D427D9"/>
    <w:rsid w:val="00D56DDB"/>
    <w:rsid w:val="00D87CB2"/>
    <w:rsid w:val="00D95183"/>
    <w:rsid w:val="00DB7F79"/>
    <w:rsid w:val="00DD2D67"/>
    <w:rsid w:val="00DE401D"/>
    <w:rsid w:val="00E2211F"/>
    <w:rsid w:val="00E434B0"/>
    <w:rsid w:val="00E67099"/>
    <w:rsid w:val="00E9116D"/>
    <w:rsid w:val="00EE5A28"/>
    <w:rsid w:val="00EE773F"/>
    <w:rsid w:val="00F00CEB"/>
    <w:rsid w:val="00F10B5F"/>
    <w:rsid w:val="00F149B2"/>
    <w:rsid w:val="00F1606F"/>
    <w:rsid w:val="00F27FCA"/>
    <w:rsid w:val="00F42637"/>
    <w:rsid w:val="00F45D52"/>
    <w:rsid w:val="00FC432B"/>
    <w:rsid w:val="00FD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001E1"/>
  <w15:docId w15:val="{77C5C3FC-1161-4D18-9228-24A6A230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
    <w:name w:val="Corpo del testo"/>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character" w:customStyle="1" w:styleId="hps">
    <w:name w:val="hps"/>
    <w:rsid w:val="00786971"/>
  </w:style>
  <w:style w:type="character" w:styleId="Collegamentoipertestuale">
    <w:name w:val="Hyperlink"/>
    <w:uiPriority w:val="99"/>
    <w:unhideWhenUsed/>
    <w:rsid w:val="00D427D9"/>
    <w:rPr>
      <w:color w:val="0000FF"/>
      <w:u w:val="single"/>
    </w:rPr>
  </w:style>
  <w:style w:type="paragraph" w:styleId="Paragrafoelenco">
    <w:name w:val="List Paragraph"/>
    <w:basedOn w:val="Normale"/>
    <w:uiPriority w:val="34"/>
    <w:qFormat/>
    <w:rsid w:val="00E434B0"/>
    <w:pPr>
      <w:ind w:left="720"/>
      <w:contextualSpacing/>
    </w:pPr>
  </w:style>
  <w:style w:type="paragraph" w:customStyle="1" w:styleId="P68B1DB1-Titolo11">
    <w:name w:val="P68B1DB1-Titolo11"/>
    <w:basedOn w:val="Titolo1"/>
    <w:rPr>
      <w:rFonts w:cs="Times"/>
    </w:rPr>
  </w:style>
  <w:style w:type="paragraph" w:customStyle="1" w:styleId="P68B1DB1-Normale2">
    <w:name w:val="P68B1DB1-Normale2"/>
    <w:basedOn w:val="Normale"/>
    <w:rPr>
      <w:rFonts w:cs="Times"/>
      <w:b/>
      <w:i/>
      <w:smallCaps/>
      <w:sz w:val="18"/>
    </w:rPr>
  </w:style>
  <w:style w:type="paragraph" w:customStyle="1" w:styleId="P68B1DB1-Normale3">
    <w:name w:val="P68B1DB1-Normale3"/>
    <w:basedOn w:val="Normale"/>
    <w:rPr>
      <w:rFonts w:cs="Times"/>
    </w:rPr>
  </w:style>
  <w:style w:type="paragraph" w:customStyle="1" w:styleId="P68B1DB1-Normale4">
    <w:name w:val="P68B1DB1-Normale4"/>
    <w:basedOn w:val="Normale"/>
    <w:rPr>
      <w:rFonts w:ascii="Times New Roman" w:hAnsi="Times New Roman"/>
    </w:rPr>
  </w:style>
  <w:style w:type="paragraph" w:customStyle="1" w:styleId="P68B1DB1-Normale5">
    <w:name w:val="P68B1DB1-Normale5"/>
    <w:basedOn w:val="Normale"/>
    <w:rPr>
      <w:b/>
      <w:i/>
      <w:sz w:val="18"/>
    </w:rPr>
  </w:style>
  <w:style w:type="paragraph" w:customStyle="1" w:styleId="P68B1DB1-Normale6">
    <w:name w:val="P68B1DB1-Normale6"/>
    <w:basedOn w:val="Normale"/>
    <w:rPr>
      <w:sz w:val="18"/>
    </w:rPr>
  </w:style>
  <w:style w:type="paragraph" w:customStyle="1" w:styleId="P68B1DB1-Testo27">
    <w:name w:val="P68B1DB1-Testo27"/>
    <w:basedOn w:val="Testo2"/>
    <w:rPr>
      <w:rFonts w:ascii="Times New Roman" w:hAnsi="Times New Roman"/>
      <w:sz w:val="20"/>
    </w:rPr>
  </w:style>
  <w:style w:type="paragraph" w:customStyle="1" w:styleId="P68B1DB1-Testo28">
    <w:name w:val="P68B1DB1-Testo28"/>
    <w:basedOn w:val="Testo2"/>
    <w:rPr>
      <w:sz w:val="20"/>
    </w:rPr>
  </w:style>
  <w:style w:type="paragraph" w:customStyle="1" w:styleId="P68B1DB1-Testo25">
    <w:name w:val="P68B1DB1-Testo25"/>
    <w:basedOn w:val="Normale"/>
    <w:rsid w:val="00475823"/>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785</Words>
  <Characters>4477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5252</CharactersWithSpaces>
  <SharedDoc>false</SharedDoc>
  <HLinks>
    <vt:vector size="6" baseType="variant">
      <vt:variant>
        <vt:i4>2883642</vt:i4>
      </vt:variant>
      <vt:variant>
        <vt:i4>0</vt:i4>
      </vt:variant>
      <vt:variant>
        <vt:i4>0</vt:i4>
      </vt:variant>
      <vt:variant>
        <vt:i4>5</vt:i4>
      </vt:variant>
      <vt:variant>
        <vt:lpwstr>http://www.esides.com/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2</cp:revision>
  <cp:lastPrinted>2015-04-18T09:09:00Z</cp:lastPrinted>
  <dcterms:created xsi:type="dcterms:W3CDTF">2022-07-09T14:30:00Z</dcterms:created>
  <dcterms:modified xsi:type="dcterms:W3CDTF">2022-07-09T14:30:00Z</dcterms:modified>
</cp:coreProperties>
</file>